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Претензия.</w:t>
      </w:r>
    </w:p>
    <w:p w:rsidR="000C0C90" w:rsidRPr="00052388" w:rsidRDefault="003B0AF0" w:rsidP="003B14B0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требованием проведение гарантийного ремонта </w:t>
      </w:r>
      <w:r w:rsidR="000C0C90" w:rsidRPr="00052388">
        <w:rPr>
          <w:rFonts w:ascii="Times New Roman" w:hAnsi="Times New Roman" w:cs="Times New Roman"/>
          <w:sz w:val="18"/>
          <w:szCs w:val="18"/>
        </w:rPr>
        <w:t>некачественно</w:t>
      </w:r>
      <w:r w:rsidR="00EF29A8">
        <w:rPr>
          <w:rFonts w:ascii="Times New Roman" w:hAnsi="Times New Roman" w:cs="Times New Roman"/>
          <w:sz w:val="18"/>
          <w:szCs w:val="18"/>
        </w:rPr>
        <w:t>го</w:t>
      </w:r>
      <w:r w:rsidR="000C0C90" w:rsidRPr="00052388">
        <w:rPr>
          <w:rFonts w:ascii="Times New Roman" w:hAnsi="Times New Roman" w:cs="Times New Roman"/>
          <w:sz w:val="18"/>
          <w:szCs w:val="18"/>
        </w:rPr>
        <w:t xml:space="preserve"> </w:t>
      </w:r>
      <w:r w:rsidR="0074705C">
        <w:rPr>
          <w:rFonts w:ascii="Times New Roman" w:hAnsi="Times New Roman" w:cs="Times New Roman"/>
          <w:sz w:val="18"/>
          <w:szCs w:val="18"/>
        </w:rPr>
        <w:t>смартфона</w:t>
      </w:r>
      <w:r w:rsidR="003B14B0" w:rsidRPr="00052388">
        <w:rPr>
          <w:rFonts w:ascii="Times New Roman" w:hAnsi="Times New Roman" w:cs="Times New Roman"/>
          <w:sz w:val="18"/>
          <w:szCs w:val="18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>смартфон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r w:rsidR="000124F9" w:rsidRPr="00EF29A8">
        <w:rPr>
          <w:rFonts w:ascii="Times New Roman" w:hAnsi="Times New Roman" w:cs="Times New Roman"/>
          <w:lang w:val="en-US"/>
        </w:rPr>
        <w:t>IMEI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 </w:t>
      </w:r>
      <w:r w:rsidR="0074705C">
        <w:rPr>
          <w:rFonts w:ascii="Times New Roman" w:hAnsi="Times New Roman" w:cs="Times New Roman"/>
        </w:rPr>
        <w:t xml:space="preserve">который </w:t>
      </w:r>
      <w:r w:rsidR="008B1FDB" w:rsidRPr="00EF29A8">
        <w:rPr>
          <w:rFonts w:ascii="Times New Roman" w:hAnsi="Times New Roman" w:cs="Times New Roman"/>
        </w:rPr>
        <w:t>на день обнаружения производс</w:t>
      </w:r>
      <w:r w:rsidR="000124F9" w:rsidRPr="00EF29A8">
        <w:rPr>
          <w:rFonts w:ascii="Times New Roman" w:hAnsi="Times New Roman" w:cs="Times New Roman"/>
        </w:rPr>
        <w:t>т</w:t>
      </w:r>
      <w:r w:rsidR="008B1FDB" w:rsidRPr="00EF29A8">
        <w:rPr>
          <w:rFonts w:ascii="Times New Roman" w:hAnsi="Times New Roman" w:cs="Times New Roman"/>
        </w:rPr>
        <w:t>венного недостатка не истек.</w:t>
      </w:r>
    </w:p>
    <w:p w:rsidR="00FF11B1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 w:rsidR="00FF11B1">
        <w:rPr>
          <w:rFonts w:ascii="Times New Roman" w:hAnsi="Times New Roman" w:cs="Times New Roman"/>
        </w:rPr>
        <w:t>,</w:t>
      </w:r>
      <w:r w:rsidRPr="00EF29A8">
        <w:rPr>
          <w:rFonts w:ascii="Times New Roman" w:hAnsi="Times New Roman" w:cs="Times New Roman"/>
        </w:rPr>
        <w:t xml:space="preserve"> я обнаружил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в товаре </w:t>
      </w:r>
      <w:r w:rsidR="00FF11B1">
        <w:rPr>
          <w:rFonts w:ascii="Times New Roman" w:hAnsi="Times New Roman" w:cs="Times New Roman"/>
        </w:rPr>
        <w:t xml:space="preserve">следующие </w:t>
      </w:r>
      <w:r w:rsidRPr="00EF29A8">
        <w:rPr>
          <w:rFonts w:ascii="Times New Roman" w:hAnsi="Times New Roman" w:cs="Times New Roman"/>
        </w:rPr>
        <w:t>производственные недостатки:</w:t>
      </w:r>
    </w:p>
    <w:p w:rsidR="009A677F" w:rsidRPr="00EF29A8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3B14B0" w:rsidRPr="00EF29A8">
        <w:rPr>
          <w:rFonts w:ascii="Times New Roman" w:hAnsi="Times New Roman" w:cs="Times New Roman"/>
        </w:rPr>
        <w:t>________________________________________</w:t>
      </w:r>
      <w:r w:rsidR="00FF11B1">
        <w:rPr>
          <w:rFonts w:ascii="Times New Roman" w:hAnsi="Times New Roman" w:cs="Times New Roman"/>
        </w:rPr>
        <w:t>___________________________</w:t>
      </w:r>
    </w:p>
    <w:p w:rsidR="000C0C90" w:rsidRPr="00EF29A8" w:rsidRDefault="000C0C90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</w:p>
    <w:p w:rsidR="003B14B0" w:rsidRPr="00EF29A8" w:rsidRDefault="009A677F" w:rsidP="00C166CB">
      <w:pPr>
        <w:pStyle w:val="a3"/>
        <w:ind w:firstLine="851"/>
        <w:jc w:val="both"/>
        <w:rPr>
          <w:rFonts w:ascii="Times New Roman" w:hAnsi="Times New Roman" w:cs="Times New Roman"/>
          <w:bCs/>
        </w:rPr>
      </w:pPr>
      <w:r w:rsidRPr="00EF29A8">
        <w:rPr>
          <w:rFonts w:ascii="Times New Roman" w:hAnsi="Times New Roman" w:cs="Times New Roman"/>
          <w:bCs/>
        </w:rPr>
        <w:t xml:space="preserve">Согласно ст. 4 Закона РФ «О защите прав потребителей» </w:t>
      </w:r>
    </w:p>
    <w:p w:rsidR="009A677F" w:rsidRPr="00EF29A8" w:rsidRDefault="003B14B0" w:rsidP="00C166CB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П</w:t>
      </w:r>
      <w:r w:rsidR="009A677F" w:rsidRPr="00EF29A8">
        <w:rPr>
          <w:rFonts w:ascii="Times New Roman" w:hAnsi="Times New Roman" w:cs="Times New Roman"/>
        </w:rPr>
        <w:t>родавец обя</w:t>
      </w:r>
      <w:r w:rsidRPr="00EF29A8">
        <w:rPr>
          <w:rFonts w:ascii="Times New Roman" w:hAnsi="Times New Roman" w:cs="Times New Roman"/>
        </w:rPr>
        <w:t xml:space="preserve">зан передать потребителю товар, </w:t>
      </w:r>
      <w:r w:rsidR="009A677F" w:rsidRPr="00EF29A8">
        <w:rPr>
          <w:rFonts w:ascii="Times New Roman" w:hAnsi="Times New Roman" w:cs="Times New Roman"/>
        </w:rPr>
        <w:t>качество которого соответствует договору.</w:t>
      </w:r>
    </w:p>
    <w:p w:rsidR="009A677F" w:rsidRPr="003B0AF0" w:rsidRDefault="009A677F" w:rsidP="00C166CB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3B0AF0">
        <w:rPr>
          <w:rFonts w:ascii="Times New Roman" w:hAnsi="Times New Roman" w:cs="Times New Roman"/>
          <w:bCs/>
        </w:rPr>
        <w:t>При отсутствии в договоре условий о качестве товара продавец обя</w:t>
      </w:r>
      <w:r w:rsidR="003B14B0" w:rsidRPr="003B0AF0">
        <w:rPr>
          <w:rFonts w:ascii="Times New Roman" w:hAnsi="Times New Roman" w:cs="Times New Roman"/>
          <w:bCs/>
        </w:rPr>
        <w:t>зан передать потребителю товар</w:t>
      </w:r>
      <w:r w:rsidRPr="003B0AF0">
        <w:rPr>
          <w:rFonts w:ascii="Times New Roman" w:hAnsi="Times New Roman" w:cs="Times New Roman"/>
          <w:bCs/>
        </w:rPr>
        <w:t>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3B14B0" w:rsidRPr="003B0AF0" w:rsidRDefault="009A677F" w:rsidP="003B0AF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0AF0">
        <w:rPr>
          <w:rFonts w:ascii="Times New Roman" w:hAnsi="Times New Roman" w:cs="Times New Roman"/>
          <w:bCs/>
          <w:sz w:val="22"/>
          <w:szCs w:val="22"/>
        </w:rPr>
        <w:t xml:space="preserve">Согласно ст. 18 Закона РФ «О защите прав потребителей» 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товар этой же марки (этих же модели и (или) артикула);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соразмерного уменьшения покупной цены;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166CB" w:rsidRPr="00EF29A8" w:rsidRDefault="00C166CB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В отношении товара, на который установлен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докажет</w:t>
      </w:r>
      <w:r w:rsidRPr="00EF29A8">
        <w:rPr>
          <w:rFonts w:ascii="Times New Roman" w:eastAsia="Times New Roman" w:hAnsi="Times New Roman" w:cs="Times New Roman"/>
          <w:lang w:eastAsia="ru-RU"/>
        </w:rPr>
        <w:t>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3B14B0" w:rsidRPr="00EF29A8" w:rsidRDefault="000C0C90" w:rsidP="003B0AF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 xml:space="preserve">Согласно ст. 19 Закона РФ «О защите прав потребителей» </w:t>
      </w:r>
    </w:p>
    <w:p w:rsidR="00C166CB" w:rsidRPr="00EF29A8" w:rsidRDefault="00C166CB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F29A8">
        <w:rPr>
          <w:rFonts w:ascii="Times New Roman" w:eastAsia="Times New Roman" w:hAnsi="Times New Roman" w:cs="Times New Roman"/>
          <w:lang w:eastAsia="ru-RU"/>
        </w:rPr>
        <w:t>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3B0AF0" w:rsidRPr="003B0AF0" w:rsidRDefault="009A677F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hAnsi="Times New Roman" w:cs="Times New Roman"/>
          <w:bCs/>
        </w:rPr>
        <w:t>Согласно ст. 2</w:t>
      </w:r>
      <w:r w:rsidR="003B0AF0" w:rsidRPr="003B0AF0">
        <w:rPr>
          <w:rFonts w:ascii="Times New Roman" w:hAnsi="Times New Roman" w:cs="Times New Roman"/>
          <w:bCs/>
        </w:rPr>
        <w:t>0</w:t>
      </w:r>
      <w:r w:rsidRPr="003B0AF0">
        <w:rPr>
          <w:rFonts w:ascii="Times New Roman" w:hAnsi="Times New Roman" w:cs="Times New Roman"/>
          <w:bCs/>
        </w:rPr>
        <w:t xml:space="preserve"> Закона РФ «О защите прав потребителей»</w:t>
      </w:r>
      <w:r w:rsidRPr="003B0AF0">
        <w:rPr>
          <w:rFonts w:ascii="Times New Roman" w:hAnsi="Times New Roman" w:cs="Times New Roman"/>
        </w:rPr>
        <w:t xml:space="preserve"> </w:t>
      </w:r>
      <w:r w:rsidR="003B0AF0" w:rsidRPr="003B0AF0">
        <w:rPr>
          <w:rFonts w:ascii="Times New Roman" w:eastAsia="Times New Roman" w:hAnsi="Times New Roman" w:cs="Times New Roman"/>
          <w:lang w:eastAsia="ru-RU"/>
        </w:rPr>
        <w:t>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0AF0">
      <w:pPr>
        <w:pStyle w:val="ConsPlusNormal"/>
        <w:widowControl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 xml:space="preserve">На основании вышеизложенного прошу Вас в течение </w:t>
      </w:r>
      <w:r w:rsidR="003B0AF0">
        <w:rPr>
          <w:rFonts w:ascii="Times New Roman" w:hAnsi="Times New Roman" w:cs="Times New Roman"/>
          <w:b/>
          <w:sz w:val="22"/>
          <w:szCs w:val="22"/>
        </w:rPr>
        <w:t>7 -ми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дней с момента получения претензии </w:t>
      </w:r>
      <w:r w:rsidR="003B0AF0">
        <w:rPr>
          <w:rFonts w:ascii="Times New Roman" w:hAnsi="Times New Roman" w:cs="Times New Roman"/>
          <w:b/>
          <w:sz w:val="22"/>
          <w:szCs w:val="22"/>
        </w:rPr>
        <w:t xml:space="preserve">устранить по гарантии проявившиеся недостатки </w:t>
      </w:r>
      <w:r w:rsidRPr="00EF29A8">
        <w:rPr>
          <w:rFonts w:ascii="Times New Roman" w:hAnsi="Times New Roman" w:cs="Times New Roman"/>
          <w:b/>
          <w:sz w:val="22"/>
          <w:szCs w:val="22"/>
        </w:rPr>
        <w:t>некачественно</w:t>
      </w:r>
      <w:r w:rsidR="000124F9" w:rsidRPr="00EF29A8">
        <w:rPr>
          <w:rFonts w:ascii="Times New Roman" w:hAnsi="Times New Roman" w:cs="Times New Roman"/>
          <w:b/>
          <w:sz w:val="22"/>
          <w:szCs w:val="22"/>
        </w:rPr>
        <w:t xml:space="preserve">го </w:t>
      </w:r>
      <w:r w:rsidR="00FF11B1">
        <w:rPr>
          <w:rFonts w:ascii="Times New Roman" w:hAnsi="Times New Roman" w:cs="Times New Roman"/>
          <w:b/>
          <w:sz w:val="22"/>
          <w:szCs w:val="22"/>
        </w:rPr>
        <w:t xml:space="preserve">смартфона 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324B5D" w:rsidRPr="00EF29A8">
        <w:rPr>
          <w:rFonts w:ascii="Times New Roman" w:hAnsi="Times New Roman" w:cs="Times New Roman"/>
          <w:b/>
          <w:sz w:val="22"/>
          <w:szCs w:val="22"/>
          <w:lang w:val="en-US"/>
        </w:rPr>
        <w:t>IMEI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="003B0AF0">
        <w:rPr>
          <w:rFonts w:ascii="Times New Roman" w:hAnsi="Times New Roman" w:cs="Times New Roman"/>
          <w:b/>
          <w:sz w:val="22"/>
          <w:szCs w:val="22"/>
        </w:rPr>
        <w:t>, а именно отремонтировать 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>_____.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677F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 xml:space="preserve">Приложение: </w:t>
      </w:r>
    </w:p>
    <w:p w:rsidR="003B14B0" w:rsidRPr="00EF29A8" w:rsidRDefault="003B14B0" w:rsidP="003B14B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>Копия кассового чека</w:t>
      </w:r>
    </w:p>
    <w:p w:rsidR="00324B5D" w:rsidRPr="00EF29A8" w:rsidRDefault="00324B5D" w:rsidP="003B14B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>Копия гарантийного талона</w:t>
      </w:r>
    </w:p>
    <w:p w:rsidR="003B14B0" w:rsidRPr="00EF29A8" w:rsidRDefault="003B14B0" w:rsidP="003B14B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3B0AF0" w:rsidRPr="00E703DB" w:rsidRDefault="003B0AF0" w:rsidP="00C25BF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29A8" w:rsidRPr="00326F3F" w:rsidRDefault="00EF29A8" w:rsidP="00EF29A8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EF29A8" w:rsidRPr="00326F3F" w:rsidRDefault="00EF29A8" w:rsidP="00EF29A8">
      <w:pPr>
        <w:rPr>
          <w:rFonts w:ascii="Times New Roman" w:hAnsi="Times New Roman" w:cs="Times New Roman"/>
          <w:sz w:val="24"/>
          <w:szCs w:val="24"/>
        </w:rPr>
      </w:pP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 отражено в кассовом чеке либо в квитанции об оплате. Если чек или квитанция 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6F3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F3F">
        <w:rPr>
          <w:rFonts w:ascii="Times New Roman" w:hAnsi="Times New Roman" w:cs="Times New Roman"/>
          <w:sz w:val="24"/>
          <w:szCs w:val="24"/>
        </w:rPr>
        <w:t xml:space="preserve">информация о торгующей организации размещается на торговой точке в общедоступном месте. Если информации на торговой точке нет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F3F">
        <w:rPr>
          <w:rFonts w:ascii="Times New Roman" w:hAnsi="Times New Roman" w:cs="Times New Roman"/>
          <w:sz w:val="24"/>
          <w:szCs w:val="24"/>
        </w:rPr>
        <w:t>её можно получить в администрации торгового центра либо рынка.</w:t>
      </w: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Адрес торгующей организации указывается тот же что и адрес торгового центра, магазина, рынка.</w:t>
      </w: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Если торгует индивидуальный предприниматель (ИП) его адрес можно узнать, заказав выписку из  ЕГРИП в налоговой инспекции.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Свои фамилия имя отчество обязательно к заполнению в строке «от».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Свой адрес можно не предоставлять.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указание телефона обязательно.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391" w:rsidRDefault="00E52391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товаром потребителю обязательно передается заполненный гарантийный талон от изготовителя. В нем есть вся необходимая информация. Если его нет - гарантийный срок указан либо в чеке, либо в сервисной книжечке, либо на сайте производителя. </w:t>
      </w:r>
    </w:p>
    <w:p w:rsidR="00E52391" w:rsidRDefault="00E52391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IMEI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 документации к телефону.</w:t>
      </w: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 xml:space="preserve">Недостатки, проявившиеся в </w:t>
      </w:r>
      <w:r>
        <w:rPr>
          <w:rFonts w:ascii="Times New Roman" w:hAnsi="Times New Roman" w:cs="Times New Roman"/>
          <w:sz w:val="24"/>
          <w:szCs w:val="24"/>
        </w:rPr>
        <w:t xml:space="preserve">товаре </w:t>
      </w:r>
      <w:r w:rsidRPr="00326F3F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Pr="00326F3F">
        <w:rPr>
          <w:rFonts w:ascii="Times New Roman" w:hAnsi="Times New Roman" w:cs="Times New Roman"/>
          <w:sz w:val="24"/>
          <w:szCs w:val="24"/>
        </w:rPr>
        <w:t>, описывать максимально подробно своими словами.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9A677F" w:rsidRPr="00052388" w:rsidRDefault="009A677F" w:rsidP="003B14B0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60552" w:rsidRPr="003B14B0" w:rsidRDefault="00F60552" w:rsidP="003B14B0">
      <w:pPr>
        <w:ind w:firstLine="851"/>
        <w:rPr>
          <w:rFonts w:ascii="Times New Roman" w:hAnsi="Times New Roman" w:cs="Times New Roman"/>
        </w:rPr>
      </w:pP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435E7"/>
    <w:rsid w:val="00052388"/>
    <w:rsid w:val="000C0C90"/>
    <w:rsid w:val="00167429"/>
    <w:rsid w:val="001C24A6"/>
    <w:rsid w:val="00205105"/>
    <w:rsid w:val="0022221A"/>
    <w:rsid w:val="00255612"/>
    <w:rsid w:val="00267FBD"/>
    <w:rsid w:val="002B4229"/>
    <w:rsid w:val="002C2A5F"/>
    <w:rsid w:val="002C56BD"/>
    <w:rsid w:val="003009FA"/>
    <w:rsid w:val="00324B5D"/>
    <w:rsid w:val="00334EAE"/>
    <w:rsid w:val="00345BA6"/>
    <w:rsid w:val="003A5399"/>
    <w:rsid w:val="003B0AF0"/>
    <w:rsid w:val="003B14B0"/>
    <w:rsid w:val="003D198E"/>
    <w:rsid w:val="004B08FB"/>
    <w:rsid w:val="0050448C"/>
    <w:rsid w:val="00537E94"/>
    <w:rsid w:val="005926A5"/>
    <w:rsid w:val="005B0DA5"/>
    <w:rsid w:val="005D1B6E"/>
    <w:rsid w:val="005F0642"/>
    <w:rsid w:val="00601FB8"/>
    <w:rsid w:val="00634974"/>
    <w:rsid w:val="006E49B1"/>
    <w:rsid w:val="00740B6B"/>
    <w:rsid w:val="0074705C"/>
    <w:rsid w:val="007B73EB"/>
    <w:rsid w:val="008B1FDB"/>
    <w:rsid w:val="00996E6F"/>
    <w:rsid w:val="009A677F"/>
    <w:rsid w:val="00A73786"/>
    <w:rsid w:val="00C03629"/>
    <w:rsid w:val="00C166CB"/>
    <w:rsid w:val="00C25BFF"/>
    <w:rsid w:val="00C50E5F"/>
    <w:rsid w:val="00C66DD7"/>
    <w:rsid w:val="00CE3A5F"/>
    <w:rsid w:val="00D47B5F"/>
    <w:rsid w:val="00D860D0"/>
    <w:rsid w:val="00E52391"/>
    <w:rsid w:val="00E53C11"/>
    <w:rsid w:val="00EA2169"/>
    <w:rsid w:val="00EF29A8"/>
    <w:rsid w:val="00F160C2"/>
    <w:rsid w:val="00F6055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70A"/>
  <w15:docId w15:val="{1EB03245-0BD5-4AA8-BC55-16BD7E5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character" w:styleId="a5">
    <w:name w:val="Emphasis"/>
    <w:basedOn w:val="a0"/>
    <w:uiPriority w:val="20"/>
    <w:qFormat/>
    <w:rsid w:val="002B4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8</cp:revision>
  <cp:lastPrinted>2018-01-19T14:34:00Z</cp:lastPrinted>
  <dcterms:created xsi:type="dcterms:W3CDTF">2018-02-22T07:04:00Z</dcterms:created>
  <dcterms:modified xsi:type="dcterms:W3CDTF">2019-03-13T06:56:00Z</dcterms:modified>
</cp:coreProperties>
</file>